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DF83D" w14:textId="77777777" w:rsidR="008B79A5" w:rsidRDefault="008B79A5">
      <w:bookmarkStart w:id="0" w:name="_GoBack"/>
      <w:bookmarkEnd w:id="0"/>
    </w:p>
    <w:tbl>
      <w:tblPr>
        <w:tblW w:w="9625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5"/>
        <w:gridCol w:w="4910"/>
      </w:tblGrid>
      <w:tr w:rsidR="002F3B28" w14:paraId="37A08282" w14:textId="35A45E04" w:rsidTr="002F3B28">
        <w:trPr>
          <w:trHeight w:val="7590"/>
        </w:trPr>
        <w:tc>
          <w:tcPr>
            <w:tcW w:w="4715" w:type="dxa"/>
          </w:tcPr>
          <w:p w14:paraId="166037EC" w14:textId="77777777" w:rsidR="008B79A5" w:rsidRPr="002F3B28" w:rsidRDefault="008B79A5" w:rsidP="008B79A5">
            <w:pPr>
              <w:pStyle w:val="NormalWeb"/>
              <w:spacing w:before="0" w:beforeAutospacing="0"/>
              <w:textAlignment w:val="baseline"/>
              <w:rPr>
                <w:rFonts w:asciiTheme="majorHAnsi" w:hAnsiTheme="majorHAnsi"/>
                <w:b/>
                <w:bCs/>
                <w:i/>
                <w:iCs/>
                <w:color w:val="444444"/>
                <w:sz w:val="28"/>
                <w:szCs w:val="28"/>
              </w:rPr>
            </w:pPr>
            <w:r w:rsidRPr="002F3B28">
              <w:rPr>
                <w:rFonts w:asciiTheme="majorHAnsi" w:hAnsiTheme="majorHAnsi"/>
                <w:b/>
                <w:bCs/>
                <w:i/>
                <w:iCs/>
                <w:color w:val="444444"/>
                <w:sz w:val="28"/>
                <w:szCs w:val="28"/>
              </w:rPr>
              <w:t>Down Under The Sea</w:t>
            </w:r>
          </w:p>
          <w:p w14:paraId="48B05F21" w14:textId="08C55BD2" w:rsidR="008B79A5" w:rsidRPr="002F3B28" w:rsidRDefault="008B79A5" w:rsidP="008B79A5">
            <w:pPr>
              <w:pStyle w:val="NormalWeb"/>
              <w:spacing w:before="0" w:beforeAutospacing="0"/>
              <w:textAlignment w:val="baseline"/>
              <w:rPr>
                <w:rFonts w:asciiTheme="majorHAnsi" w:hAnsiTheme="majorHAnsi"/>
                <w:b/>
                <w:bCs/>
                <w:i/>
                <w:iCs/>
                <w:color w:val="444444"/>
                <w:sz w:val="28"/>
                <w:szCs w:val="28"/>
              </w:rPr>
            </w:pPr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t>Lots to see in the big blue ocean</w:t>
            </w:r>
            <w:proofErr w:type="gramStart"/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t>,</w:t>
            </w:r>
            <w:proofErr w:type="gramEnd"/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br/>
              <w:t>Lots to see in the deep blue sea.</w:t>
            </w:r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br/>
              <w:t>Lots to see in the big blue ocean</w:t>
            </w:r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br/>
              <w:t>Down there under the sea!</w:t>
            </w:r>
          </w:p>
          <w:p w14:paraId="313E48E9" w14:textId="77777777" w:rsidR="008B79A5" w:rsidRPr="002F3B28" w:rsidRDefault="008B79A5" w:rsidP="008B79A5">
            <w:pPr>
              <w:pStyle w:val="NormalWeb"/>
              <w:spacing w:before="0" w:beforeAutospacing="0"/>
              <w:textAlignment w:val="baseline"/>
              <w:rPr>
                <w:rFonts w:asciiTheme="majorHAnsi" w:hAnsiTheme="majorHAnsi"/>
                <w:color w:val="444444"/>
                <w:sz w:val="28"/>
                <w:szCs w:val="28"/>
              </w:rPr>
            </w:pPr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t>Lots of fish in the big blue ocean</w:t>
            </w:r>
            <w:proofErr w:type="gramStart"/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t>,</w:t>
            </w:r>
            <w:proofErr w:type="gramEnd"/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br/>
              <w:t>Lots of fish in the deep blue sea.</w:t>
            </w:r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br/>
              <w:t>Lots of fish in the big blue ocean</w:t>
            </w:r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br/>
              <w:t>Down there under the sea!</w:t>
            </w:r>
          </w:p>
          <w:p w14:paraId="3D7FD6E8" w14:textId="77777777" w:rsidR="008B79A5" w:rsidRPr="002F3B28" w:rsidRDefault="008B79A5" w:rsidP="008B79A5">
            <w:pPr>
              <w:pStyle w:val="NormalWeb"/>
              <w:spacing w:before="0" w:beforeAutospacing="0"/>
              <w:textAlignment w:val="baseline"/>
              <w:rPr>
                <w:rFonts w:asciiTheme="majorHAnsi" w:hAnsiTheme="majorHAnsi"/>
                <w:color w:val="444444"/>
                <w:sz w:val="28"/>
                <w:szCs w:val="28"/>
              </w:rPr>
            </w:pPr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t>Whales and sharks in the big blue ocean</w:t>
            </w:r>
            <w:proofErr w:type="gramStart"/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t>,</w:t>
            </w:r>
            <w:proofErr w:type="gramEnd"/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br/>
              <w:t>Whales and sharks in the deep blue sea.</w:t>
            </w:r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br/>
              <w:t>Whales and sharks in the big blue ocean</w:t>
            </w:r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br/>
              <w:t>Down there under the sea!</w:t>
            </w:r>
          </w:p>
          <w:p w14:paraId="6C6447F6" w14:textId="77777777" w:rsidR="008B79A5" w:rsidRPr="002F3B28" w:rsidRDefault="008B79A5" w:rsidP="008B79A5">
            <w:pPr>
              <w:pStyle w:val="NormalWeb"/>
              <w:spacing w:before="0" w:beforeAutospacing="0"/>
              <w:textAlignment w:val="baseline"/>
              <w:rPr>
                <w:rFonts w:asciiTheme="majorHAnsi" w:hAnsiTheme="majorHAnsi"/>
                <w:color w:val="444444"/>
                <w:sz w:val="28"/>
                <w:szCs w:val="28"/>
              </w:rPr>
            </w:pPr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t>Crabs and shells in the big blue ocean</w:t>
            </w:r>
            <w:proofErr w:type="gramStart"/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t>,</w:t>
            </w:r>
            <w:proofErr w:type="gramEnd"/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br/>
              <w:t>Crabs and shells in the deep blue sea.</w:t>
            </w:r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br/>
              <w:t>Crabs and shells in the big blue ocean</w:t>
            </w:r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br/>
              <w:t>Down there under the sea!</w:t>
            </w:r>
          </w:p>
          <w:p w14:paraId="5E29A5B9" w14:textId="77777777" w:rsidR="008B79A5" w:rsidRDefault="008B79A5" w:rsidP="008B79A5">
            <w:pPr>
              <w:pStyle w:val="NormalWeb"/>
              <w:spacing w:before="0" w:beforeAutospacing="0"/>
              <w:textAlignment w:val="baseline"/>
              <w:rPr>
                <w:rFonts w:ascii="inherit" w:hAnsi="inherit"/>
                <w:color w:val="444444"/>
              </w:rPr>
            </w:pPr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t>Down there under the sea</w:t>
            </w:r>
            <w:proofErr w:type="gramStart"/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t>,</w:t>
            </w:r>
            <w:proofErr w:type="gramEnd"/>
            <w:r w:rsidRPr="002F3B28">
              <w:rPr>
                <w:rFonts w:asciiTheme="majorHAnsi" w:hAnsiTheme="majorHAnsi"/>
                <w:color w:val="444444"/>
                <w:sz w:val="28"/>
                <w:szCs w:val="28"/>
              </w:rPr>
              <w:br/>
              <w:t>Down there under the sea!</w:t>
            </w:r>
          </w:p>
          <w:p w14:paraId="081563C0" w14:textId="4833C33D" w:rsidR="008B79A5" w:rsidRDefault="002F3B28">
            <w:r>
              <w:rPr>
                <w:noProof/>
                <w:lang w:eastAsia="en-GB"/>
              </w:rPr>
              <w:drawing>
                <wp:inline distT="0" distB="0" distL="0" distR="0" wp14:anchorId="04D5E9C2" wp14:editId="7087ACB1">
                  <wp:extent cx="2590800" cy="2222500"/>
                  <wp:effectExtent l="0" t="0" r="0" b="6350"/>
                  <wp:docPr id="2" name="Picture 2" descr="C:\Users\gbraithwaite\AppData\Local\Microsoft\Windows\INetCache\Content.MSO\4408E0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braithwaite\AppData\Local\Microsoft\Windows\INetCache\Content.MSO\4408E0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shd w:val="clear" w:color="auto" w:fill="auto"/>
          </w:tcPr>
          <w:p w14:paraId="30A46A2D" w14:textId="77777777" w:rsidR="002F3B28" w:rsidRPr="0079483D" w:rsidRDefault="002F3B28" w:rsidP="002F3B28">
            <w:pPr>
              <w:pStyle w:val="NormalWeb"/>
              <w:spacing w:before="0" w:beforeAutospacing="0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79483D">
              <w:rPr>
                <w:rStyle w:val="Strong"/>
                <w:rFonts w:asciiTheme="majorHAnsi" w:hAnsiTheme="majorHAnsi"/>
                <w:color w:val="464646"/>
                <w:sz w:val="28"/>
                <w:szCs w:val="28"/>
              </w:rPr>
              <w:t>Five Little Seashells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Five little seashells,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(hold up five fingers</w:t>
            </w:r>
            <w:proofErr w:type="gramStart"/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)</w:t>
            </w:r>
            <w:proofErr w:type="gramEnd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Sleeping on the shore,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Swish went a big wave,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(swish a wave with second hand)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Then there were four!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(tuck one finger down)</w:t>
            </w:r>
          </w:p>
          <w:p w14:paraId="2E8A0DD3" w14:textId="77777777" w:rsidR="002F3B28" w:rsidRPr="0079483D" w:rsidRDefault="002F3B28" w:rsidP="002F3B28">
            <w:pPr>
              <w:pStyle w:val="NormalWeb"/>
              <w:spacing w:before="0" w:beforeAutospacing="0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t xml:space="preserve">Four little seashells,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(hold up four fingers</w:t>
            </w:r>
            <w:proofErr w:type="gramStart"/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)</w:t>
            </w:r>
            <w:proofErr w:type="gramEnd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Quiet as can be,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Swish went a big wave,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(swish a wave with second hand)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Then there were three!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(tuck one finger down)</w:t>
            </w:r>
          </w:p>
          <w:p w14:paraId="01412A74" w14:textId="77777777" w:rsidR="002F3B28" w:rsidRPr="0079483D" w:rsidRDefault="002F3B28" w:rsidP="002F3B28">
            <w:pPr>
              <w:pStyle w:val="NormalWeb"/>
              <w:spacing w:before="0" w:beforeAutospacing="0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t xml:space="preserve">Three little seashells,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(hold up three fingers</w:t>
            </w:r>
            <w:proofErr w:type="gramStart"/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)</w:t>
            </w:r>
            <w:proofErr w:type="gramEnd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Pearly, white and new,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Swish went a big wave,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(swish a wave with second hand)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Then there were two!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(tuck one finger down)</w:t>
            </w:r>
          </w:p>
          <w:p w14:paraId="3C064C9A" w14:textId="77777777" w:rsidR="002F3B28" w:rsidRPr="0079483D" w:rsidRDefault="002F3B28" w:rsidP="002F3B28">
            <w:pPr>
              <w:pStyle w:val="NormalWeb"/>
              <w:spacing w:before="0" w:beforeAutospacing="0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t xml:space="preserve">Two little seashells,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(hold up two fingers</w:t>
            </w:r>
            <w:proofErr w:type="gramStart"/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)</w:t>
            </w:r>
            <w:proofErr w:type="gramEnd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Having great fun,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Swish went a big wave,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(swish a wave with second hand)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Then there was one!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(tuck one finger down)</w:t>
            </w:r>
          </w:p>
          <w:p w14:paraId="58B58D15" w14:textId="77777777" w:rsidR="002F3B28" w:rsidRPr="0079483D" w:rsidRDefault="002F3B28" w:rsidP="002F3B28">
            <w:pPr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eastAsia="en-GB"/>
              </w:rPr>
            </w:pPr>
            <w:r w:rsidRPr="0079483D">
              <w:rPr>
                <w:rFonts w:asciiTheme="majorHAnsi" w:hAnsiTheme="majorHAnsi" w:cs="Times New Roman"/>
                <w:color w:val="464646"/>
                <w:sz w:val="28"/>
                <w:szCs w:val="28"/>
              </w:rPr>
              <w:t xml:space="preserve">One little seashell, </w:t>
            </w:r>
            <w:r w:rsidRPr="0079483D">
              <w:rPr>
                <w:rStyle w:val="Emphasis"/>
                <w:rFonts w:asciiTheme="majorHAnsi" w:hAnsiTheme="majorHAnsi" w:cs="Times New Roman"/>
                <w:color w:val="464646"/>
                <w:sz w:val="28"/>
                <w:szCs w:val="28"/>
              </w:rPr>
              <w:t>(hold up one fingers</w:t>
            </w:r>
            <w:proofErr w:type="gramStart"/>
            <w:r w:rsidRPr="0079483D">
              <w:rPr>
                <w:rStyle w:val="Emphasis"/>
                <w:rFonts w:asciiTheme="majorHAnsi" w:hAnsiTheme="majorHAnsi" w:cs="Times New Roman"/>
                <w:color w:val="464646"/>
                <w:sz w:val="28"/>
                <w:szCs w:val="28"/>
              </w:rPr>
              <w:t>)</w:t>
            </w:r>
            <w:proofErr w:type="gramEnd"/>
            <w:r w:rsidRPr="0079483D">
              <w:rPr>
                <w:rFonts w:asciiTheme="majorHAnsi" w:hAnsiTheme="majorHAnsi" w:cs="Times New Roman"/>
                <w:color w:val="464646"/>
                <w:sz w:val="28"/>
                <w:szCs w:val="28"/>
              </w:rPr>
              <w:br/>
              <w:t>Lying in the sun,</w:t>
            </w:r>
            <w:r w:rsidRPr="0079483D">
              <w:rPr>
                <w:rFonts w:asciiTheme="majorHAnsi" w:hAnsiTheme="majorHAnsi" w:cs="Times New Roman"/>
                <w:color w:val="464646"/>
                <w:sz w:val="28"/>
                <w:szCs w:val="28"/>
              </w:rPr>
              <w:br/>
              <w:t xml:space="preserve">Swish went a big wave, </w:t>
            </w:r>
            <w:r w:rsidRPr="0079483D">
              <w:rPr>
                <w:rStyle w:val="Emphasis"/>
                <w:rFonts w:asciiTheme="majorHAnsi" w:hAnsiTheme="majorHAnsi" w:cs="Times New Roman"/>
                <w:color w:val="464646"/>
                <w:sz w:val="28"/>
                <w:szCs w:val="28"/>
              </w:rPr>
              <w:t>(swish a wave with second hand)</w:t>
            </w:r>
            <w:r w:rsidRPr="0079483D">
              <w:rPr>
                <w:rFonts w:asciiTheme="majorHAnsi" w:hAnsiTheme="majorHAnsi" w:cs="Times New Roman"/>
                <w:color w:val="464646"/>
                <w:sz w:val="28"/>
                <w:szCs w:val="28"/>
              </w:rPr>
              <w:br/>
              <w:t xml:space="preserve">Then there were none! </w:t>
            </w:r>
            <w:r w:rsidRPr="0079483D">
              <w:rPr>
                <w:rStyle w:val="Emphasis"/>
                <w:rFonts w:asciiTheme="majorHAnsi" w:hAnsiTheme="majorHAnsi" w:cs="Times New Roman"/>
                <w:color w:val="464646"/>
                <w:sz w:val="28"/>
                <w:szCs w:val="28"/>
              </w:rPr>
              <w:t>(tuck all fingers down)</w:t>
            </w:r>
            <w:r w:rsidRPr="0079483D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eastAsia="en-GB"/>
              </w:rPr>
              <w:t xml:space="preserve"> Lyrics</w:t>
            </w:r>
          </w:p>
          <w:p w14:paraId="7DB77F83" w14:textId="77777777" w:rsidR="002F3B28" w:rsidRDefault="002F3B28"/>
        </w:tc>
      </w:tr>
    </w:tbl>
    <w:p w14:paraId="042B6849" w14:textId="05416FCF" w:rsidR="006B3622" w:rsidRDefault="006B3622"/>
    <w:tbl>
      <w:tblPr>
        <w:tblW w:w="10270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0"/>
        <w:gridCol w:w="5310"/>
      </w:tblGrid>
      <w:tr w:rsidR="002F3B28" w14:paraId="7A27B24B" w14:textId="0D9E4301" w:rsidTr="002F3B28">
        <w:trPr>
          <w:trHeight w:val="8000"/>
        </w:trPr>
        <w:tc>
          <w:tcPr>
            <w:tcW w:w="4960" w:type="dxa"/>
          </w:tcPr>
          <w:p w14:paraId="17BEAD65" w14:textId="77777777" w:rsidR="002F3B28" w:rsidRDefault="002F3B28" w:rsidP="002F3B28">
            <w:pPr>
              <w:pStyle w:val="NormalWeb"/>
              <w:spacing w:before="0" w:beforeAutospacing="0"/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</w:pPr>
            <w:r w:rsidRPr="0079483D">
              <w:rPr>
                <w:rStyle w:val="Strong"/>
                <w:rFonts w:asciiTheme="majorHAnsi" w:hAnsiTheme="majorHAnsi"/>
                <w:color w:val="464646"/>
                <w:sz w:val="28"/>
                <w:szCs w:val="28"/>
              </w:rPr>
              <w:lastRenderedPageBreak/>
              <w:t>The Waves in the Sea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</w:r>
          </w:p>
          <w:p w14:paraId="62D350A2" w14:textId="7441B4B6" w:rsidR="002F3B28" w:rsidRPr="002F3B28" w:rsidRDefault="002F3B28" w:rsidP="002F3B28">
            <w:pPr>
              <w:pStyle w:val="NormalWeb"/>
              <w:spacing w:before="0" w:beforeAutospacing="0"/>
              <w:rPr>
                <w:rFonts w:asciiTheme="majorHAnsi" w:hAnsiTheme="majorHAnsi"/>
                <w:i/>
                <w:iCs/>
                <w:color w:val="464646"/>
                <w:sz w:val="28"/>
                <w:szCs w:val="28"/>
              </w:rPr>
            </w:pP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(sung to the tune of The Wheels on the Bus)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The waves in the sea go</w:t>
            </w:r>
            <w:proofErr w:type="gramStart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t>,</w:t>
            </w:r>
            <w:proofErr w:type="gramEnd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Up and down,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(make a rolling wave by moving one hand up and down)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Up and down,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Up and down,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The waves in the sea go,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Up and down,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All day long.</w:t>
            </w:r>
          </w:p>
          <w:p w14:paraId="5FC93DE0" w14:textId="77777777" w:rsidR="002F3B28" w:rsidRPr="0079483D" w:rsidRDefault="002F3B28" w:rsidP="002F3B28">
            <w:pPr>
              <w:pStyle w:val="NormalWeb"/>
              <w:spacing w:before="0" w:beforeAutospacing="0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t>The sharks in the sea go</w:t>
            </w:r>
            <w:proofErr w:type="gramStart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t>,</w:t>
            </w:r>
            <w:proofErr w:type="gramEnd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Snap, snap, snap…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(hold two hands together, joined at the wrist, to form a mouth, snap open and shut)</w:t>
            </w:r>
          </w:p>
          <w:p w14:paraId="4657B136" w14:textId="77777777" w:rsidR="002F3B28" w:rsidRPr="0079483D" w:rsidRDefault="002F3B28" w:rsidP="002F3B28">
            <w:pPr>
              <w:pStyle w:val="NormalWeb"/>
              <w:spacing w:before="0" w:beforeAutospacing="0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t>The fish in the sea go</w:t>
            </w:r>
            <w:proofErr w:type="gramStart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t>,</w:t>
            </w:r>
            <w:proofErr w:type="gramEnd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Swish, swish, swish…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(swim hands around as fish)</w:t>
            </w:r>
          </w:p>
          <w:p w14:paraId="2D36419B" w14:textId="77777777" w:rsidR="002F3B28" w:rsidRPr="0079483D" w:rsidRDefault="002F3B28" w:rsidP="002F3B28">
            <w:pPr>
              <w:pStyle w:val="NormalWeb"/>
              <w:spacing w:before="0" w:beforeAutospacing="0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t>The crabs in the sea go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Click, click, click…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(click fingers)</w:t>
            </w:r>
          </w:p>
          <w:p w14:paraId="17CBA28D" w14:textId="77777777" w:rsidR="002F3B28" w:rsidRDefault="002F3B28" w:rsidP="002F3B28"/>
        </w:tc>
        <w:tc>
          <w:tcPr>
            <w:tcW w:w="5310" w:type="dxa"/>
            <w:shd w:val="clear" w:color="auto" w:fill="auto"/>
          </w:tcPr>
          <w:p w14:paraId="4A39E083" w14:textId="77777777" w:rsidR="002F3B28" w:rsidRDefault="002F3B28" w:rsidP="002F3B28">
            <w:pPr>
              <w:pStyle w:val="NormalWeb"/>
              <w:spacing w:before="0" w:beforeAutospacing="0"/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</w:pPr>
            <w:r w:rsidRPr="0079483D">
              <w:rPr>
                <w:rStyle w:val="Strong"/>
                <w:rFonts w:asciiTheme="majorHAnsi" w:hAnsiTheme="majorHAnsi"/>
                <w:color w:val="464646"/>
                <w:sz w:val="28"/>
                <w:szCs w:val="28"/>
              </w:rPr>
              <w:t>Five Cheeky Fish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</w:r>
          </w:p>
          <w:p w14:paraId="7B8B0C42" w14:textId="720BD010" w:rsidR="002F3B28" w:rsidRPr="0079483D" w:rsidRDefault="002F3B28" w:rsidP="002F3B28">
            <w:pPr>
              <w:pStyle w:val="NormalWeb"/>
              <w:spacing w:before="0" w:beforeAutospacing="0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(sung to the tune of Five Cheeky Monkeys)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Five cheeky fishes,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(hold up five fingers, swim hand from side to side</w:t>
            </w:r>
            <w:proofErr w:type="gramStart"/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)</w:t>
            </w:r>
            <w:proofErr w:type="gramEnd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Swimming in the sea,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Teasing Mr Shark,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‘You can’t catch me-e,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You can’t catch me-e.’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Along comes Mr Shark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(form shark with second hand</w:t>
            </w:r>
            <w:proofErr w:type="gramStart"/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)</w:t>
            </w:r>
            <w:proofErr w:type="gramEnd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As quiet as can be and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SNAP!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(clap hands together)</w:t>
            </w:r>
          </w:p>
          <w:p w14:paraId="20623158" w14:textId="77777777" w:rsidR="002F3B28" w:rsidRPr="0079483D" w:rsidRDefault="002F3B28" w:rsidP="002F3B28">
            <w:pPr>
              <w:pStyle w:val="NormalWeb"/>
              <w:spacing w:before="0" w:beforeAutospacing="0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t>Four cheeky fishes…</w:t>
            </w:r>
          </w:p>
          <w:p w14:paraId="0B7D327E" w14:textId="3E12EC69" w:rsidR="002F3B28" w:rsidRDefault="002F3B28" w:rsidP="002F3B28">
            <w:r>
              <w:rPr>
                <w:noProof/>
                <w:lang w:eastAsia="en-GB"/>
              </w:rPr>
              <w:drawing>
                <wp:inline distT="0" distB="0" distL="0" distR="0" wp14:anchorId="77044F48" wp14:editId="5C62B8A9">
                  <wp:extent cx="2870200" cy="2032000"/>
                  <wp:effectExtent l="0" t="0" r="6350" b="6350"/>
                  <wp:docPr id="1" name="Picture 1" descr="C:\Users\gbraithwaite\AppData\Local\Microsoft\Windows\INetCache\Content.MSO\98D3D2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raithwaite\AppData\Local\Microsoft\Windows\INetCache\Content.MSO\98D3D2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B28" w14:paraId="43AEF19F" w14:textId="445AE3C1" w:rsidTr="002F3B28">
        <w:trPr>
          <w:trHeight w:val="4120"/>
        </w:trPr>
        <w:tc>
          <w:tcPr>
            <w:tcW w:w="4960" w:type="dxa"/>
          </w:tcPr>
          <w:p w14:paraId="4DFED144" w14:textId="472D4006" w:rsidR="002F3B28" w:rsidRPr="002F3B28" w:rsidRDefault="002F3B28" w:rsidP="002F3B28">
            <w:pPr>
              <w:pStyle w:val="NormalWeb"/>
              <w:spacing w:before="0" w:beforeAutospacing="0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79483D">
              <w:rPr>
                <w:rStyle w:val="Strong"/>
                <w:rFonts w:asciiTheme="majorHAnsi" w:hAnsiTheme="majorHAnsi"/>
                <w:color w:val="464646"/>
                <w:sz w:val="28"/>
                <w:szCs w:val="28"/>
              </w:rPr>
              <w:t>Once I Caught a Fish Alive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1, 2, 3, 4, 5,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(raise one finger at a time until all five fingers on one hand are raised)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Once I caught a fish alive,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 xml:space="preserve">6, 7, 8, 9, 10, 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(raise fingers on your second hand one at a time)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Then I let him go again.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Why did you let him go?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Because he bit my finger so.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Which finger did he bite?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This little finger on my right.</w:t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 xml:space="preserve"> (wriggle right </w:t>
            </w:r>
            <w:proofErr w:type="spellStart"/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pinky</w:t>
            </w:r>
            <w:proofErr w:type="spellEnd"/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 xml:space="preserve"> finger)</w:t>
            </w:r>
          </w:p>
        </w:tc>
        <w:tc>
          <w:tcPr>
            <w:tcW w:w="5310" w:type="dxa"/>
            <w:shd w:val="clear" w:color="auto" w:fill="auto"/>
          </w:tcPr>
          <w:p w14:paraId="79B023BB" w14:textId="2DFE0AE2" w:rsidR="002F3B28" w:rsidRPr="002F3B28" w:rsidRDefault="002F3B28" w:rsidP="002F3B28">
            <w:pPr>
              <w:pStyle w:val="NormalWeb"/>
              <w:spacing w:before="0" w:beforeAutospacing="0"/>
              <w:rPr>
                <w:rFonts w:asciiTheme="majorHAnsi" w:hAnsiTheme="majorHAnsi"/>
                <w:i/>
                <w:iCs/>
                <w:color w:val="464646"/>
                <w:sz w:val="28"/>
                <w:szCs w:val="28"/>
              </w:rPr>
            </w:pPr>
            <w:r w:rsidRPr="0079483D">
              <w:rPr>
                <w:rStyle w:val="Strong"/>
                <w:rFonts w:asciiTheme="majorHAnsi" w:hAnsiTheme="majorHAnsi"/>
                <w:color w:val="464646"/>
                <w:sz w:val="28"/>
                <w:szCs w:val="28"/>
              </w:rPr>
              <w:t>Fish Are Swimming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</w:r>
            <w:r w:rsidRPr="0079483D">
              <w:rPr>
                <w:rStyle w:val="Emphasis"/>
                <w:rFonts w:asciiTheme="majorHAnsi" w:hAnsiTheme="majorHAnsi"/>
                <w:color w:val="464646"/>
                <w:sz w:val="28"/>
                <w:szCs w:val="28"/>
              </w:rPr>
              <w:t>(sung to the tune of Frere Jacques)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Fish are swimming,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Fish are swimming,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In the sea, in the sea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</w:r>
            <w:proofErr w:type="spellStart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t>Splishing</w:t>
            </w:r>
            <w:proofErr w:type="spellEnd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t xml:space="preserve"> and splashing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</w:r>
            <w:proofErr w:type="spellStart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t>Splishing</w:t>
            </w:r>
            <w:proofErr w:type="spellEnd"/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t xml:space="preserve"> and splashing,</w:t>
            </w:r>
            <w:r w:rsidRPr="0079483D">
              <w:rPr>
                <w:rFonts w:asciiTheme="majorHAnsi" w:hAnsiTheme="majorHAnsi"/>
                <w:color w:val="464646"/>
                <w:sz w:val="28"/>
                <w:szCs w:val="28"/>
              </w:rPr>
              <w:br/>
              <w:t>Look and see, look and see.</w:t>
            </w:r>
          </w:p>
          <w:p w14:paraId="6DE03AB4" w14:textId="77777777" w:rsidR="002F3B28" w:rsidRDefault="002F3B28"/>
        </w:tc>
      </w:tr>
    </w:tbl>
    <w:p w14:paraId="3A6B1A49" w14:textId="05F45EBD" w:rsidR="002F3B28" w:rsidRDefault="002F3B28"/>
    <w:tbl>
      <w:tblPr>
        <w:tblW w:w="994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5794"/>
      </w:tblGrid>
      <w:tr w:rsidR="00671E1B" w14:paraId="1E44C790" w14:textId="33C31844" w:rsidTr="00671E1B">
        <w:trPr>
          <w:trHeight w:val="7550"/>
        </w:trPr>
        <w:tc>
          <w:tcPr>
            <w:tcW w:w="4000" w:type="dxa"/>
          </w:tcPr>
          <w:p w14:paraId="780E775F" w14:textId="77777777" w:rsidR="00671E1B" w:rsidRDefault="00671E1B" w:rsidP="00671E1B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</w:pPr>
            <w:r w:rsidRPr="00671E1B">
              <w:rPr>
                <w:rFonts w:asciiTheme="majorHAnsi" w:eastAsia="Times New Roman" w:hAnsiTheme="majorHAnsi" w:cs="Times New Roman"/>
                <w:b/>
                <w:bCs/>
                <w:color w:val="464646"/>
                <w:sz w:val="28"/>
                <w:szCs w:val="28"/>
                <w:lang w:eastAsia="en-GB"/>
              </w:rPr>
              <w:lastRenderedPageBreak/>
              <w:t>The Little Turtle Rhyme</w:t>
            </w:r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br/>
            </w:r>
          </w:p>
          <w:p w14:paraId="5BD52F03" w14:textId="1C79646D" w:rsidR="00671E1B" w:rsidRPr="00671E1B" w:rsidRDefault="00671E1B" w:rsidP="00671E1B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</w:pPr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t>There was a little turtle</w:t>
            </w:r>
            <w:proofErr w:type="gramStart"/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t>,</w:t>
            </w:r>
            <w:proofErr w:type="gramEnd"/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br/>
              <w:t>He lived in a box.</w:t>
            </w:r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br/>
              <w:t>He swam in a puddle</w:t>
            </w:r>
            <w:proofErr w:type="gramStart"/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t>,</w:t>
            </w:r>
            <w:proofErr w:type="gramEnd"/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br/>
              <w:t>He climbed on the rocks.</w:t>
            </w:r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br/>
              <w:t>He snapped at a mosquito</w:t>
            </w:r>
            <w:proofErr w:type="gramStart"/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t>,</w:t>
            </w:r>
            <w:proofErr w:type="gramEnd"/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br/>
              <w:t>He snapped at a flea,</w:t>
            </w:r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br/>
              <w:t>He snapped at a minnow,</w:t>
            </w:r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br/>
              <w:t>And he snapped at me.</w:t>
            </w:r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br/>
              <w:t>He caught the mosquito,</w:t>
            </w:r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br/>
              <w:t>He caught the flea,</w:t>
            </w:r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br/>
              <w:t>He caught the minnow,</w:t>
            </w:r>
            <w:r w:rsidRPr="00671E1B">
              <w:rPr>
                <w:rFonts w:asciiTheme="majorHAnsi" w:eastAsia="Times New Roman" w:hAnsiTheme="majorHAnsi" w:cs="Times New Roman"/>
                <w:color w:val="464646"/>
                <w:sz w:val="28"/>
                <w:szCs w:val="28"/>
                <w:lang w:eastAsia="en-GB"/>
              </w:rPr>
              <w:br/>
              <w:t>But he didn’t catch</w:t>
            </w:r>
          </w:p>
          <w:p w14:paraId="4BAF4707" w14:textId="26AF8A1A" w:rsidR="002F3B28" w:rsidRDefault="00671E1B">
            <w:r>
              <w:rPr>
                <w:noProof/>
                <w:lang w:eastAsia="en-GB"/>
              </w:rPr>
              <w:drawing>
                <wp:inline distT="0" distB="0" distL="0" distR="0" wp14:anchorId="3751C689" wp14:editId="573A4D5C">
                  <wp:extent cx="2495550" cy="1828800"/>
                  <wp:effectExtent l="0" t="0" r="0" b="0"/>
                  <wp:docPr id="3" name="Picture 3" descr="C:\Users\gbraithwaite\AppData\Local\Microsoft\Windows\INetCache\Content.MSO\71BDED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braithwaite\AppData\Local\Microsoft\Windows\INetCache\Content.MSO\71BDED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14:paraId="01E5B10F" w14:textId="77777777" w:rsidR="00671E1B" w:rsidRPr="00671E1B" w:rsidRDefault="00671E1B" w:rsidP="00671E1B">
            <w:pPr>
              <w:spacing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</w:pP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t>Baby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Baby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Baby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Baby shark</w:t>
            </w:r>
          </w:p>
          <w:p w14:paraId="63C650B5" w14:textId="77777777" w:rsidR="00671E1B" w:rsidRPr="00671E1B" w:rsidRDefault="00671E1B" w:rsidP="00671E1B">
            <w:pPr>
              <w:spacing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</w:pP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t>Mommy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Mommy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Mommy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Mommy shark</w:t>
            </w:r>
          </w:p>
          <w:p w14:paraId="4A131BCD" w14:textId="77777777" w:rsidR="00671E1B" w:rsidRPr="00671E1B" w:rsidRDefault="00671E1B" w:rsidP="00671E1B">
            <w:pPr>
              <w:spacing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</w:pP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t>Daddy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Daddy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Daddy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Daddy shark</w:t>
            </w:r>
          </w:p>
          <w:p w14:paraId="5A1E7577" w14:textId="77777777" w:rsidR="00671E1B" w:rsidRPr="00671E1B" w:rsidRDefault="00671E1B" w:rsidP="00671E1B">
            <w:pPr>
              <w:spacing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</w:pP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t>Grandma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Grandma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Grandma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Grandma shark</w:t>
            </w:r>
          </w:p>
          <w:p w14:paraId="5D8D48F2" w14:textId="77777777" w:rsidR="00671E1B" w:rsidRPr="00671E1B" w:rsidRDefault="00671E1B" w:rsidP="00671E1B">
            <w:pPr>
              <w:spacing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</w:pP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t>Grandpa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Grandpa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Grandpa shark,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Grandpa shark</w:t>
            </w:r>
          </w:p>
          <w:p w14:paraId="10344947" w14:textId="77777777" w:rsidR="00671E1B" w:rsidRPr="00671E1B" w:rsidRDefault="00671E1B" w:rsidP="00671E1B">
            <w:pPr>
              <w:spacing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</w:pP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t>Let's go hunt,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Let's go hunt,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Let's go hunt,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Let's go hunt</w:t>
            </w:r>
          </w:p>
          <w:p w14:paraId="40EBE8B5" w14:textId="77777777" w:rsidR="00671E1B" w:rsidRPr="00671E1B" w:rsidRDefault="00671E1B" w:rsidP="00671E1B">
            <w:pPr>
              <w:spacing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</w:pP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t>Run away,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Run away,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Run away,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 xml:space="preserve">Run away </w:t>
            </w:r>
          </w:p>
          <w:p w14:paraId="354B3F45" w14:textId="77777777" w:rsidR="00671E1B" w:rsidRPr="00671E1B" w:rsidRDefault="00671E1B" w:rsidP="00671E1B">
            <w:pPr>
              <w:spacing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</w:pP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t>Safe at last,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Safe at last,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Safe at last,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Safe at last</w:t>
            </w:r>
          </w:p>
          <w:p w14:paraId="5E86C311" w14:textId="18E8C925" w:rsidR="00671E1B" w:rsidRPr="00671E1B" w:rsidRDefault="00671E1B" w:rsidP="00671E1B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</w:pP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t>It's the end,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It's the end,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It's the end, doo, doo, doo, doo, doo, doo</w:t>
            </w:r>
            <w:r w:rsidRPr="00671E1B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br/>
              <w:t>It's the en</w:t>
            </w:r>
            <w:r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  <w:t>d.</w:t>
            </w:r>
          </w:p>
        </w:tc>
      </w:tr>
    </w:tbl>
    <w:p w14:paraId="0AE33BF3" w14:textId="77777777" w:rsidR="002F3B28" w:rsidRDefault="002F3B28"/>
    <w:sectPr w:rsidR="002F3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A5"/>
    <w:rsid w:val="002F3B28"/>
    <w:rsid w:val="00671E1B"/>
    <w:rsid w:val="006B3622"/>
    <w:rsid w:val="008B79A5"/>
    <w:rsid w:val="00E64F5B"/>
    <w:rsid w:val="00F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2BB4"/>
  <w15:chartTrackingRefBased/>
  <w15:docId w15:val="{03197DCD-45B7-4A50-8EE6-D5AC5550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3B28"/>
    <w:rPr>
      <w:b/>
      <w:bCs/>
    </w:rPr>
  </w:style>
  <w:style w:type="character" w:styleId="Emphasis">
    <w:name w:val="Emphasis"/>
    <w:basedOn w:val="DefaultParagraphFont"/>
    <w:uiPriority w:val="20"/>
    <w:qFormat/>
    <w:rsid w:val="002F3B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1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BRAITHWAITE Gary</dc:creator>
  <cp:keywords/>
  <dc:description/>
  <cp:lastModifiedBy>Roger Winter</cp:lastModifiedBy>
  <cp:revision>2</cp:revision>
  <dcterms:created xsi:type="dcterms:W3CDTF">2020-06-12T12:18:00Z</dcterms:created>
  <dcterms:modified xsi:type="dcterms:W3CDTF">2020-06-12T12:18:00Z</dcterms:modified>
</cp:coreProperties>
</file>